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Corrected Board Meeting Minutes</w:t>
      </w:r>
    </w:p>
    <w:p>
      <w:pPr>
        <w:pStyle w:val="Normal"/>
        <w:jc w:val="center"/>
        <w:rPr/>
      </w:pPr>
      <w:r>
        <w:rPr/>
        <w:t>September 12, 2022 @ 4:00 pm via Zoom</w:t>
      </w:r>
    </w:p>
    <w:p>
      <w:pPr>
        <w:pStyle w:val="Normal"/>
        <w:jc w:val="center"/>
        <w:rPr/>
      </w:pPr>
      <w:r>
        <w:rPr/>
      </w:r>
    </w:p>
    <w:p>
      <w:pPr>
        <w:pStyle w:val="Normal"/>
        <w:jc w:val="center"/>
        <w:rPr/>
      </w:pPr>
      <w:r>
        <w:rPr/>
      </w:r>
    </w:p>
    <w:p>
      <w:pPr>
        <w:pStyle w:val="Normal"/>
        <w:rPr/>
      </w:pPr>
      <w:r>
        <w:rPr/>
      </w:r>
    </w:p>
    <w:p>
      <w:pPr>
        <w:pStyle w:val="Normal"/>
        <w:rPr/>
      </w:pPr>
      <w:r>
        <w:rPr/>
        <w:t>Present: Lori Robinson, Marian Deutschman, Susan Dombrowski, Barbara Gunderson, Alberta Roman, Sue Czyrny, Rebecca LaCivita, Kat Cejka, Amy Moritz, Terri Parks</w:t>
      </w:r>
    </w:p>
    <w:p>
      <w:pPr>
        <w:pStyle w:val="Normal"/>
        <w:rPr/>
      </w:pPr>
      <w:r>
        <w:rPr/>
      </w:r>
    </w:p>
    <w:p>
      <w:pPr>
        <w:pStyle w:val="Normal"/>
        <w:rPr/>
      </w:pPr>
      <w:r>
        <w:rPr/>
        <w:t>Excused: Elisabeth Zausmer</w:t>
      </w:r>
    </w:p>
    <w:p>
      <w:pPr>
        <w:pStyle w:val="Normal"/>
        <w:rPr/>
      </w:pPr>
      <w:r>
        <w:rPr/>
      </w:r>
    </w:p>
    <w:p>
      <w:pPr>
        <w:pStyle w:val="Normal"/>
        <w:rPr/>
      </w:pPr>
      <w:r>
        <w:rPr/>
        <w:t>This meeting of the board was called to order at 4:02 p.m. by President Lori Robinson with a quorum being present.</w:t>
      </w:r>
    </w:p>
    <w:p>
      <w:pPr>
        <w:pStyle w:val="Normal"/>
        <w:rPr/>
      </w:pPr>
      <w:r>
        <w:rPr/>
      </w:r>
    </w:p>
    <w:p>
      <w:pPr>
        <w:pStyle w:val="Normal"/>
        <w:rPr/>
      </w:pPr>
      <w:r>
        <w:rPr/>
        <w:t xml:space="preserve">An addition to the agenda concerning Workers’ Comprehension insurance was made by L. Robinson. </w:t>
      </w:r>
    </w:p>
    <w:p>
      <w:pPr>
        <w:pStyle w:val="Normal"/>
        <w:rPr/>
      </w:pPr>
      <w:r>
        <w:rPr/>
      </w:r>
    </w:p>
    <w:p>
      <w:pPr>
        <w:pStyle w:val="Normal"/>
        <w:rPr/>
      </w:pPr>
      <w:r>
        <w:rPr/>
        <w:t>T. Parks moved that the League of Women Voters of Buffalo/Niagara Inc., elects to exclude the unsalaried officers named below from coverage under New York State Workers’ Compensation Law with respect to all the policies issued to the corporation by the New York State Insurance Fund:</w:t>
      </w:r>
    </w:p>
    <w:p>
      <w:pPr>
        <w:pStyle w:val="Normal"/>
        <w:rPr/>
      </w:pPr>
      <w:r>
        <w:rPr/>
        <w:t>President – Lori Robinson,</w:t>
      </w:r>
    </w:p>
    <w:p>
      <w:pPr>
        <w:pStyle w:val="Normal"/>
        <w:rPr/>
      </w:pPr>
      <w:r>
        <w:rPr/>
        <w:t>Vice-President- Marian Deutschman,</w:t>
      </w:r>
    </w:p>
    <w:p>
      <w:pPr>
        <w:pStyle w:val="Normal"/>
        <w:rPr/>
      </w:pPr>
      <w:r>
        <w:rPr/>
        <w:t xml:space="preserve">Secretary- Susan Dombrowski, </w:t>
      </w:r>
    </w:p>
    <w:p>
      <w:pPr>
        <w:pStyle w:val="Normal"/>
        <w:rPr/>
      </w:pPr>
      <w:r>
        <w:rPr/>
        <w:t>Treasurer – Terri Parks</w:t>
      </w:r>
    </w:p>
    <w:p>
      <w:pPr>
        <w:pStyle w:val="Normal"/>
        <w:rPr/>
      </w:pPr>
      <w:r>
        <w:rPr/>
        <w:t>The motion was seconded by Barbara Gunderson. Motion approved.</w:t>
      </w:r>
    </w:p>
    <w:p>
      <w:pPr>
        <w:pStyle w:val="Normal"/>
        <w:rPr/>
      </w:pPr>
      <w:r>
        <w:rPr/>
      </w:r>
    </w:p>
    <w:p>
      <w:pPr>
        <w:pStyle w:val="Normal"/>
        <w:rPr/>
      </w:pPr>
      <w:r>
        <w:rPr/>
        <w:t>Another addition to the agenda concerned finalizing questions to candidates to appear on Vote411, presented by T. Parks.  Questions reviewed and adopted by consensus. T. Parks will forward final copy of approved questions to Barbara Jezioro.</w:t>
      </w:r>
    </w:p>
    <w:p>
      <w:pPr>
        <w:pStyle w:val="Normal"/>
        <w:rPr/>
      </w:pPr>
      <w:r>
        <w:rPr/>
      </w:r>
    </w:p>
    <w:p>
      <w:pPr>
        <w:pStyle w:val="Normal"/>
        <w:rPr/>
      </w:pPr>
      <w:r>
        <w:rPr/>
        <w:t>T. Parks moved to approve the minutes of the July 11, 2022 Board meeting. The motion was seconded and approved.</w:t>
      </w:r>
    </w:p>
    <w:p>
      <w:pPr>
        <w:pStyle w:val="Normal"/>
        <w:rPr/>
      </w:pPr>
      <w:r>
        <w:rPr/>
      </w:r>
    </w:p>
    <w:p>
      <w:pPr>
        <w:pStyle w:val="Normal"/>
        <w:rPr/>
      </w:pPr>
      <w:r>
        <w:rPr/>
        <w:t xml:space="preserve">T. Parks noted that the League doesn’t need an accountant to file the 990 taxes with the IRS as stated in the July minutes.  She filed a 990-N Postcard electronically on September 12, 2022 for the year that ended June 30, 2022 and the IRS accepted it. Our board believes it would be desirable to have an outside accountant review our financials each year.  Our long time accountant has retired.  L. Robinson approached a new accountant and was given a very high quote for that service.  She requested board members to suggest accountants we can approach. </w:t>
      </w:r>
    </w:p>
    <w:p>
      <w:pPr>
        <w:pStyle w:val="Normal"/>
        <w:rPr/>
      </w:pPr>
      <w:r>
        <w:rPr/>
      </w:r>
    </w:p>
    <w:p>
      <w:pPr>
        <w:pStyle w:val="Normal"/>
        <w:rPr/>
      </w:pPr>
      <w:r>
        <w:rPr/>
        <w:t>Amy Moritz presented the Communications Committee updated policy and job description which were approved by consensus.</w:t>
      </w:r>
    </w:p>
    <w:p>
      <w:pPr>
        <w:pStyle w:val="Normal"/>
        <w:rPr/>
      </w:pPr>
      <w:r>
        <w:rPr/>
      </w:r>
    </w:p>
    <w:p>
      <w:pPr>
        <w:pStyle w:val="Normal"/>
        <w:rPr/>
      </w:pPr>
      <w:r>
        <w:rPr/>
        <w:t>Voter Services activities and plans were presented by B. Gunderson. No action by board required.</w:t>
      </w:r>
    </w:p>
    <w:p>
      <w:pPr>
        <w:pStyle w:val="Normal"/>
        <w:rPr/>
      </w:pPr>
      <w:r>
        <w:rPr/>
      </w:r>
    </w:p>
    <w:p>
      <w:pPr>
        <w:pStyle w:val="Normal"/>
        <w:rPr/>
      </w:pPr>
      <w:r>
        <w:rPr/>
        <w:t>L. Robinson reported that the membership list will continue to be updated and a new list of former members will be generated for the purpose of volunteers to directly contact non-renewals. She requested volunteers to make phone calls for follow-up.  S, Czyrny and T. Parks volunteered.</w:t>
      </w:r>
    </w:p>
    <w:p>
      <w:pPr>
        <w:pStyle w:val="Normal"/>
        <w:rPr/>
      </w:pPr>
      <w:r>
        <w:rPr/>
      </w:r>
    </w:p>
    <w:p>
      <w:pPr>
        <w:pStyle w:val="Normal"/>
        <w:rPr/>
      </w:pPr>
      <w:r>
        <w:rPr/>
        <w:t>T. Parks requested that the minutes reflect she has provided board members with:</w:t>
      </w:r>
    </w:p>
    <w:p>
      <w:pPr>
        <w:pStyle w:val="Normal"/>
        <w:rPr/>
      </w:pPr>
      <w:r>
        <w:rPr/>
        <w:t xml:space="preserve">   </w:t>
      </w:r>
      <w:r>
        <w:rPr/>
        <w:t>2022-2023 Budget</w:t>
      </w:r>
    </w:p>
    <w:p>
      <w:pPr>
        <w:pStyle w:val="Normal"/>
        <w:rPr/>
      </w:pPr>
      <w:r>
        <w:rPr/>
        <w:t xml:space="preserve">   </w:t>
      </w:r>
      <w:r>
        <w:rPr/>
        <w:t xml:space="preserve">Profit and Loss Statement for July 1, 2021-June 30, 2022 </w:t>
      </w:r>
    </w:p>
    <w:p>
      <w:pPr>
        <w:pStyle w:val="Normal"/>
        <w:rPr/>
      </w:pPr>
      <w:r>
        <w:rPr/>
        <w:t xml:space="preserve">   </w:t>
      </w:r>
      <w:r>
        <w:rPr/>
        <w:t>June, 30 2022 Balance Sheet</w:t>
      </w:r>
    </w:p>
    <w:p>
      <w:pPr>
        <w:pStyle w:val="Normal"/>
        <w:rPr/>
      </w:pPr>
      <w:r>
        <w:rPr/>
      </w:r>
    </w:p>
    <w:p>
      <w:pPr>
        <w:pStyle w:val="Normal"/>
        <w:rPr/>
      </w:pPr>
      <w:r>
        <w:rPr/>
        <w:t>L. Robinson reviewed the Programs Issues and Events committee report. She reported that due to over scheduling, the November Member Meet-Up will be moved to the March 15, 2023 Member Meet-Up.</w:t>
      </w:r>
    </w:p>
    <w:p>
      <w:pPr>
        <w:pStyle w:val="Normal"/>
        <w:rPr/>
      </w:pPr>
      <w:r>
        <w:rPr/>
        <w:t xml:space="preserve">Ramona Gallagher is working on the date for the December Holiday Meeting. The designated charity for this event will be the </w:t>
      </w:r>
      <w:r>
        <w:rPr>
          <w:u w:val="single"/>
        </w:rPr>
        <w:t>May14th Fund</w:t>
      </w:r>
      <w:r>
        <w:rPr/>
        <w:t>.</w:t>
      </w:r>
    </w:p>
    <w:p>
      <w:pPr>
        <w:pStyle w:val="Normal"/>
        <w:rPr/>
      </w:pPr>
      <w:r>
        <w:rPr/>
      </w:r>
    </w:p>
    <w:p>
      <w:pPr>
        <w:pStyle w:val="Normal"/>
        <w:rPr/>
      </w:pPr>
      <w:r>
        <w:rPr/>
        <w:t>L. Robinson presented an overview on the Committee Structure Review Project.  It is an excellent opportunity to reexamine our committees and activities.</w:t>
      </w:r>
    </w:p>
    <w:p>
      <w:pPr>
        <w:pStyle w:val="Normal"/>
        <w:rPr/>
      </w:pPr>
      <w:r>
        <w:rPr/>
      </w:r>
    </w:p>
    <w:p>
      <w:pPr>
        <w:pStyle w:val="Normal"/>
        <w:rPr/>
      </w:pPr>
      <w:r>
        <w:rPr/>
        <w:t xml:space="preserve">T. Parks presented and overview on </w:t>
      </w:r>
      <w:r>
        <w:rPr>
          <w:i/>
        </w:rPr>
        <w:t>Speaking With One Voice</w:t>
      </w:r>
      <w:r>
        <w:rPr/>
        <w:t>.  Our recent</w:t>
      </w:r>
      <w:r>
        <w:rPr>
          <w:strike/>
        </w:rPr>
        <w:t>ly</w:t>
      </w:r>
      <w:r>
        <w:rPr/>
        <w:t xml:space="preserve"> Letter to the Editor, adopted by Executive Committee this month, is an example of that policy.</w:t>
      </w:r>
    </w:p>
    <w:p>
      <w:pPr>
        <w:pStyle w:val="Normal"/>
        <w:rPr/>
      </w:pPr>
      <w:r>
        <w:rPr/>
      </w:r>
    </w:p>
    <w:p>
      <w:pPr>
        <w:pStyle w:val="Normal"/>
        <w:rPr/>
      </w:pPr>
      <w:r>
        <w:rPr/>
        <w:t>L. Robinson presented the NYS and US League data collection project.  She proposed that this questionnaire be completed during the PIE committee meeting.  This should be less time consuming as the group becomes more familiar with the data.</w:t>
      </w:r>
    </w:p>
    <w:p>
      <w:pPr>
        <w:pStyle w:val="Normal"/>
        <w:rPr/>
      </w:pPr>
      <w:r>
        <w:rPr/>
      </w:r>
    </w:p>
    <w:p>
      <w:pPr>
        <w:pStyle w:val="Normal"/>
        <w:rPr/>
      </w:pPr>
      <w:r>
        <w:rPr/>
        <w:t>All items on the agenda having been completed, the meeting was adjourned at 6:08 pm.</w:t>
      </w:r>
    </w:p>
    <w:p>
      <w:pPr>
        <w:pStyle w:val="Normal"/>
        <w:rPr/>
      </w:pPr>
      <w:r>
        <w:rPr/>
      </w:r>
    </w:p>
    <w:p>
      <w:pPr>
        <w:pStyle w:val="Normal"/>
        <w:rPr/>
      </w:pPr>
      <w:r>
        <w:rPr/>
        <w:t>The next meeting of the board will be October 10, 2022 at 4pm via Zoom.</w:t>
      </w:r>
    </w:p>
    <w:p>
      <w:pPr>
        <w:pStyle w:val="Normal"/>
        <w:rPr/>
      </w:pPr>
      <w:r>
        <w:rPr/>
      </w:r>
    </w:p>
    <w:p>
      <w:pPr>
        <w:pStyle w:val="Normal"/>
        <w:rPr/>
      </w:pPr>
      <w:r>
        <w:rPr/>
        <w:t>Please have committee reports forwarded to L. Robinson by October 5, 2022.</w:t>
      </w:r>
    </w:p>
    <w:p>
      <w:pPr>
        <w:pStyle w:val="Normal"/>
        <w:rPr/>
      </w:pPr>
      <w:r>
        <w:rPr/>
      </w:r>
    </w:p>
    <w:p>
      <w:pPr>
        <w:pStyle w:val="Normal"/>
        <w:rPr/>
      </w:pPr>
      <w:r>
        <w:rPr/>
        <w:t>Submitted by Susan Dombrowski, secretary</w:t>
      </w:r>
    </w:p>
    <w:p>
      <w:pPr>
        <w:pStyle w:val="Normal"/>
        <w:rPr>
          <w:rFonts w:ascii="Script MT Bold" w:hAnsi="Script MT Bold" w:cs="Script MT Bold"/>
        </w:rPr>
      </w:pPr>
      <w:r>
        <w:rPr>
          <w:rFonts w:cs="Script MT Bold" w:ascii="Script MT Bold" w:hAnsi="Script MT Bold"/>
        </w:rPr>
        <w:t>Susan Dombrowski</w:t>
      </w:r>
    </w:p>
    <w:p>
      <w:pPr>
        <w:pStyle w:val="Normal"/>
        <w:rPr>
          <w:rFonts w:ascii="Script MT Bold" w:hAnsi="Script MT Bold" w:cs="Script MT Bold"/>
        </w:rPr>
      </w:pPr>
      <w:r>
        <w:rPr>
          <w:rFonts w:cs="Script MT Bold" w:ascii="Script MT Bold" w:hAnsi="Script MT Bold"/>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Script MT Bold">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LibreOffice/6.0.7.3$Linux_X86_64 LibreOffice_project/00m0$Build-3</Application>
  <Pages>3</Pages>
  <Words>594</Words>
  <Characters>3141</Characters>
  <CharactersWithSpaces>3727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2022-11-13T09:30:00Z</dcterms:created>
  <dc:creator>susan</dc:creator>
  <dc:description/>
  <cp:keywords/>
  <dc:language>en-US</dc:language>
  <cp:lastModifiedBy>susan</cp:lastModifiedBy>
  <dcterms:modified xsi:type="dcterms:W3CDTF">2022-11-13T09:30:00Z</dcterms:modified>
  <cp:revision>2</cp:revision>
  <dc:subject/>
  <dc:title>League of Women Voters of Buffalo/Niagara</dc:title>
</cp:coreProperties>
</file>